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 w:rsidR="00816C42">
        <w:rPr>
          <w:rFonts w:ascii="Times New Roman" w:hAnsi="Times New Roman" w:cs="Times New Roman"/>
          <w:sz w:val="24"/>
          <w:szCs w:val="24"/>
        </w:rPr>
        <w:t xml:space="preserve">  </w:t>
      </w:r>
      <w:r w:rsidR="00C92FE9">
        <w:rPr>
          <w:rFonts w:ascii="Times New Roman" w:hAnsi="Times New Roman" w:cs="Times New Roman"/>
          <w:sz w:val="24"/>
          <w:szCs w:val="24"/>
        </w:rPr>
        <w:t>ул. Ленина 106а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3CA0">
        <w:rPr>
          <w:rFonts w:ascii="Times New Roman" w:hAnsi="Times New Roman" w:cs="Times New Roman"/>
          <w:sz w:val="24"/>
          <w:szCs w:val="24"/>
        </w:rPr>
        <w:t>павильоны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5368E4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6106847"/>
            <wp:effectExtent l="0" t="0" r="3175" b="8255"/>
            <wp:docPr id="1" name="Рисунок 1" descr="C:\Users\Таня Колотилина\Desktop\торговые объекты более 500 кв\Схемы\ленина 106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торговые объекты более 500 кв\Схемы\ленина 106а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0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0B5968"/>
    <w:rsid w:val="001A5FDD"/>
    <w:rsid w:val="002E27A0"/>
    <w:rsid w:val="003579DB"/>
    <w:rsid w:val="00373620"/>
    <w:rsid w:val="003F197B"/>
    <w:rsid w:val="00426CCB"/>
    <w:rsid w:val="00427E24"/>
    <w:rsid w:val="00444A8D"/>
    <w:rsid w:val="005368E4"/>
    <w:rsid w:val="005E3CA0"/>
    <w:rsid w:val="006A1CD1"/>
    <w:rsid w:val="00786AF9"/>
    <w:rsid w:val="00810DA9"/>
    <w:rsid w:val="00816C42"/>
    <w:rsid w:val="008A4F92"/>
    <w:rsid w:val="00A304EF"/>
    <w:rsid w:val="00B55032"/>
    <w:rsid w:val="00C441F0"/>
    <w:rsid w:val="00C92FE9"/>
    <w:rsid w:val="00CA5503"/>
    <w:rsid w:val="00D11D12"/>
    <w:rsid w:val="00D9260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ADA59-7675-4087-B0C1-E359FF1DE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5</cp:revision>
  <cp:lastPrinted>2018-12-20T02:34:00Z</cp:lastPrinted>
  <dcterms:created xsi:type="dcterms:W3CDTF">2018-10-11T09:45:00Z</dcterms:created>
  <dcterms:modified xsi:type="dcterms:W3CDTF">2018-12-20T02:34:00Z</dcterms:modified>
</cp:coreProperties>
</file>